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1E" w:rsidRDefault="00B51E1E" w:rsidP="00B51E1E">
      <w:pPr>
        <w:pStyle w:val="a5"/>
        <w:ind w:left="-567" w:right="-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025488" cy="9802368"/>
            <wp:effectExtent l="19050" t="0" r="3962" b="0"/>
            <wp:docPr id="1" name="Рисунок 1" descr="C:\Users\Буряк Ольга\Desktop\Радуга\радуга югры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як Ольга\Desktop\Радуга\радуга югры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488" cy="980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1E" w:rsidRPr="00B51E1E" w:rsidRDefault="0032487E" w:rsidP="00B51E1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lastRenderedPageBreak/>
        <w:t>Порядок и условия проведения конкурса</w:t>
      </w:r>
    </w:p>
    <w:p w:rsidR="0032487E" w:rsidRPr="00C41F25" w:rsidRDefault="0032487E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3.1. Конкурс проводится с 22 января по 31 мая 2018 года. Для участия в конкурсе приглашаются</w:t>
      </w:r>
      <w:r w:rsidRPr="00C41F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</w:rPr>
        <w:t>дети в возрасте от 6 до 18 лет.</w:t>
      </w:r>
    </w:p>
    <w:p w:rsidR="0032487E" w:rsidRPr="00C41F25" w:rsidRDefault="0032487E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3.2. На конкурс предоставляются детские художественные работы, созданные в любой живописной или графической технике и направлениях (масло, гуашь, пастель, акварель, цветные мелки, карандаши и т.д.). 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3.3. Работы должны отражать заданную тематику конкурса, быть подписаны и прокомментированы художественным отрывком, информационной справкой, эссе и др.</w:t>
      </w:r>
    </w:p>
    <w:p w:rsidR="00F74402" w:rsidRPr="00C41F25" w:rsidRDefault="00F74402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3.4. </w:t>
      </w:r>
      <w:r w:rsidR="00F6623C" w:rsidRPr="00C41F25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Pr="00C41F25">
        <w:rPr>
          <w:rFonts w:ascii="Times New Roman" w:hAnsi="Times New Roman" w:cs="Times New Roman"/>
          <w:sz w:val="26"/>
          <w:szCs w:val="26"/>
        </w:rPr>
        <w:t>принимаются только авторские работы. Т</w:t>
      </w:r>
      <w:r w:rsidR="00FE2990">
        <w:rPr>
          <w:rFonts w:ascii="Times New Roman" w:hAnsi="Times New Roman" w:cs="Times New Roman"/>
          <w:sz w:val="26"/>
          <w:szCs w:val="26"/>
        </w:rPr>
        <w:t xml:space="preserve">ворческие работы, направленные </w:t>
      </w:r>
      <w:r w:rsidRPr="00C41F25">
        <w:rPr>
          <w:rFonts w:ascii="Times New Roman" w:hAnsi="Times New Roman" w:cs="Times New Roman"/>
          <w:sz w:val="26"/>
          <w:szCs w:val="26"/>
        </w:rPr>
        <w:t>в адрес АУ «Окружной Дом народного творчества» на конкурс не возвращаются. Все исключительные права на использование присланных для участия в конкурсе творческих работ, участники безвозмездно (без выплаты авторского вознаграждения) передают в АУ «Окружной Дом народного творчества».</w:t>
      </w:r>
    </w:p>
    <w:p w:rsidR="00F74402" w:rsidRPr="00C41F25" w:rsidRDefault="00F74402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3.5.Организатор оставляет за собой право публикации проектов без выплаты авторского гонорара, но с указанием авторства и названия работ.</w:t>
      </w:r>
    </w:p>
    <w:p w:rsidR="0032487E" w:rsidRDefault="00F74402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3.6.</w:t>
      </w:r>
      <w:r w:rsidR="0032487E" w:rsidRPr="00C41F25">
        <w:rPr>
          <w:rFonts w:ascii="Times New Roman" w:hAnsi="Times New Roman" w:cs="Times New Roman"/>
          <w:sz w:val="26"/>
          <w:szCs w:val="26"/>
        </w:rPr>
        <w:t>По итогам конкурса, в рамках мероприятий Регионального форума «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 многонациональная»  состоится 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 выставка работ участников.</w:t>
      </w:r>
    </w:p>
    <w:p w:rsidR="00C41F25" w:rsidRPr="00FE2990" w:rsidRDefault="00C41F25" w:rsidP="00FE29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2487E" w:rsidRPr="00C41F25" w:rsidRDefault="0032487E" w:rsidP="00FE299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Номинации фестиваля и критерии оценки</w:t>
      </w:r>
    </w:p>
    <w:p w:rsidR="0032487E" w:rsidRPr="00C41F25" w:rsidRDefault="0032487E" w:rsidP="00FE299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6"/>
        <w:gridCol w:w="4536"/>
      </w:tblGrid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453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сказки</w:t>
            </w:r>
          </w:p>
        </w:tc>
        <w:tc>
          <w:tcPr>
            <w:tcW w:w="4536" w:type="dxa"/>
            <w:vMerge w:val="restart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6 – 8 лет</w:t>
            </w:r>
          </w:p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  9 –  11 лет</w:t>
            </w:r>
          </w:p>
          <w:p w:rsidR="0032487E" w:rsidRPr="00C41F25" w:rsidRDefault="0032487E" w:rsidP="00FE299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– 14 лет</w:t>
            </w:r>
          </w:p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            15 – 18 лет</w:t>
            </w:r>
          </w:p>
        </w:tc>
      </w:tr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Герои легенд, преданий, сказаний, былин и др.</w:t>
            </w:r>
          </w:p>
        </w:tc>
        <w:tc>
          <w:tcPr>
            <w:tcW w:w="4536" w:type="dxa"/>
            <w:vMerge/>
          </w:tcPr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487E" w:rsidRPr="00C41F25" w:rsidTr="003336B4"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традиции, обычаи и обряды</w:t>
            </w:r>
          </w:p>
        </w:tc>
        <w:tc>
          <w:tcPr>
            <w:tcW w:w="4536" w:type="dxa"/>
            <w:vMerge/>
          </w:tcPr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487E" w:rsidRPr="00C41F25" w:rsidTr="003336B4">
        <w:trPr>
          <w:trHeight w:val="433"/>
        </w:trPr>
        <w:tc>
          <w:tcPr>
            <w:tcW w:w="4786" w:type="dxa"/>
          </w:tcPr>
          <w:p w:rsidR="0032487E" w:rsidRPr="00C41F25" w:rsidRDefault="0032487E" w:rsidP="00FE29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Народные праздники</w:t>
            </w:r>
          </w:p>
        </w:tc>
        <w:tc>
          <w:tcPr>
            <w:tcW w:w="4536" w:type="dxa"/>
            <w:vMerge/>
          </w:tcPr>
          <w:p w:rsidR="0032487E" w:rsidRPr="00C41F25" w:rsidRDefault="0032487E" w:rsidP="00FE2990">
            <w:pPr>
              <w:pStyle w:val="a5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7105" w:rsidRDefault="006D710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D7105" w:rsidRDefault="006D710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D7105" w:rsidRDefault="006D710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D7105" w:rsidRDefault="006D710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D7105" w:rsidRDefault="006D710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D7105" w:rsidRDefault="006D710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D7105" w:rsidRDefault="006D710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4.2. Критерии оценок: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Творческий подход, оригинальность работы, техника выполнения, композиция, цветовое решение, уровень художественного мастерства, гармония пропорций;</w:t>
      </w:r>
    </w:p>
    <w:p w:rsidR="0032487E" w:rsidRDefault="0032487E" w:rsidP="00FE2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Глубина раскрытия внутреннего смысла, образного содержания произведения, оригинальность и индивидуальность автора.</w:t>
      </w:r>
    </w:p>
    <w:p w:rsidR="0032487E" w:rsidRPr="00C41F25" w:rsidRDefault="0032487E" w:rsidP="00FE299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Этапы проведения конкурса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4643" w:type="dxa"/>
          </w:tcPr>
          <w:p w:rsidR="0032487E" w:rsidRPr="00C41F25" w:rsidRDefault="0032487E" w:rsidP="00FE2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</w:tr>
      <w:tr w:rsidR="0032487E" w:rsidRPr="00C41F25" w:rsidTr="003336B4">
        <w:trPr>
          <w:trHeight w:val="599"/>
        </w:trPr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и творческих работ участников </w:t>
            </w:r>
          </w:p>
        </w:tc>
        <w:tc>
          <w:tcPr>
            <w:tcW w:w="4643" w:type="dxa"/>
          </w:tcPr>
          <w:p w:rsidR="0032487E" w:rsidRPr="00C41F25" w:rsidRDefault="00FE2990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22.01.2018 года</w:t>
            </w:r>
            <w:r w:rsidR="0032487E"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по 21.05. 2018 года</w:t>
            </w:r>
          </w:p>
        </w:tc>
      </w:tr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Заседание художественно-творческого экспертного совета по рассмотрению работ, предоставленных в адрес АУ «Окружной Дом народного творчества»</w:t>
            </w:r>
          </w:p>
        </w:tc>
        <w:tc>
          <w:tcPr>
            <w:tcW w:w="4643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до  25 мая 2018 года</w:t>
            </w:r>
          </w:p>
        </w:tc>
      </w:tr>
      <w:tr w:rsidR="0032487E" w:rsidRPr="00C41F25" w:rsidTr="003336B4">
        <w:tc>
          <w:tcPr>
            <w:tcW w:w="4928" w:type="dxa"/>
          </w:tcPr>
          <w:p w:rsidR="0032487E" w:rsidRPr="00C41F25" w:rsidRDefault="0032487E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F25">
              <w:rPr>
                <w:rFonts w:ascii="Times New Roman" w:hAnsi="Times New Roman" w:cs="Times New Roman"/>
                <w:sz w:val="26"/>
                <w:szCs w:val="26"/>
              </w:rPr>
              <w:t>Размещение творческих работ и итогов конкурса на официальном сайте АУ «Окружной Дом народного творчества»</w:t>
            </w:r>
          </w:p>
        </w:tc>
        <w:tc>
          <w:tcPr>
            <w:tcW w:w="4643" w:type="dxa"/>
          </w:tcPr>
          <w:p w:rsidR="0032487E" w:rsidRPr="00C41F25" w:rsidRDefault="00FE2990" w:rsidP="00FE2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30 -31 мая</w:t>
            </w:r>
            <w:r w:rsidR="0032487E" w:rsidRPr="00C41F25">
              <w:rPr>
                <w:rFonts w:ascii="Times New Roman" w:hAnsi="Times New Roman" w:cs="Times New Roman"/>
                <w:sz w:val="26"/>
                <w:szCs w:val="26"/>
              </w:rPr>
              <w:t xml:space="preserve"> 2018 года</w:t>
            </w:r>
          </w:p>
        </w:tc>
      </w:tr>
    </w:tbl>
    <w:p w:rsidR="0032487E" w:rsidRDefault="0032487E" w:rsidP="00FE2990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ind w:left="3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6.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Условия участия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6.1. На конкурс принимаются фотографии творческих работ, 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выполненных в любом жанре и технике.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C41F25">
        <w:rPr>
          <w:rFonts w:ascii="Times New Roman" w:hAnsi="Times New Roman" w:cs="Times New Roman"/>
          <w:sz w:val="26"/>
          <w:szCs w:val="26"/>
        </w:rPr>
        <w:t>Участник направляет не более 2 фотографий конкурсных работ в электронном виде. Фотографии будут размещены на официальном сайте АУ «Окружной Дом народного творчества» (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,). Размещение фотографий работ проходит без участия </w:t>
      </w:r>
      <w:r w:rsidRPr="00C41F25">
        <w:rPr>
          <w:rFonts w:ascii="Times New Roman" w:hAnsi="Times New Roman" w:cs="Times New Roman"/>
          <w:sz w:val="26"/>
          <w:szCs w:val="26"/>
        </w:rPr>
        <w:lastRenderedPageBreak/>
        <w:t>авторов. Все рисунки должны быть подписаны:</w:t>
      </w:r>
      <w:r w:rsidRPr="00C41F2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  <w:shd w:val="clear" w:color="auto" w:fill="FFFFFF"/>
        </w:rPr>
        <w:t>фамилия, имя участника, его возраст, название работы, техника исполнения, формат</w:t>
      </w:r>
      <w:r w:rsidRPr="00C41F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87E" w:rsidRPr="00C41F25" w:rsidRDefault="00C41F25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32487E" w:rsidRPr="00C41F25">
        <w:rPr>
          <w:rFonts w:ascii="Times New Roman" w:hAnsi="Times New Roman" w:cs="Times New Roman"/>
          <w:sz w:val="26"/>
          <w:szCs w:val="26"/>
        </w:rPr>
        <w:t xml:space="preserve">. Заявки на участие в конкурсе направляются в срок до  21 мая  2018 года в адрес АУ «Окружной Дом народного творчества» на </w:t>
      </w:r>
      <w:proofErr w:type="spellStart"/>
      <w:r w:rsidR="0032487E" w:rsidRPr="00C41F25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 xml:space="preserve">: hto@to-kultura.ru с отметкой «Конкурс </w:t>
      </w:r>
      <w:r w:rsidR="00FE2990">
        <w:rPr>
          <w:rFonts w:ascii="Times New Roman" w:hAnsi="Times New Roman" w:cs="Times New Roman"/>
          <w:sz w:val="26"/>
          <w:szCs w:val="26"/>
        </w:rPr>
        <w:t xml:space="preserve">«Радуга </w:t>
      </w:r>
      <w:proofErr w:type="spellStart"/>
      <w:r w:rsidR="00FE299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32487E" w:rsidRPr="00C41F25">
        <w:rPr>
          <w:rFonts w:ascii="Times New Roman" w:hAnsi="Times New Roman" w:cs="Times New Roman"/>
          <w:sz w:val="26"/>
          <w:szCs w:val="26"/>
        </w:rPr>
        <w:t>» со следующими характеристиками: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формат JPEG;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- разрешение – не менее 200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размеры: не менее 2000 пикселей по большей стороне;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В случае если фотография сделана цифровой фотокамерой, количество пикселей матрицы камеры должно быть не меньше 5 миллионов (5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Мпикс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Все материалы (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заявка+фотография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работы+отрывок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художественного произведения) высылаются одним архивом общим объемом до 15 Мб.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</w:p>
    <w:p w:rsidR="0032487E" w:rsidRPr="00C41F25" w:rsidRDefault="0032487E" w:rsidP="00FE299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 (3467) 33-30-37 Арзамасцева Елена Николаевна</w:t>
      </w:r>
      <w:r w:rsidR="00E96EB0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4F175F">
        <w:rPr>
          <w:rFonts w:ascii="Times New Roman" w:hAnsi="Times New Roman" w:cs="Times New Roman"/>
          <w:sz w:val="26"/>
          <w:szCs w:val="26"/>
        </w:rPr>
        <w:t>8 (3467) 32-48-29</w:t>
      </w:r>
      <w:r w:rsidRPr="00C41F25">
        <w:rPr>
          <w:rFonts w:ascii="Times New Roman" w:hAnsi="Times New Roman" w:cs="Times New Roman"/>
          <w:sz w:val="26"/>
          <w:szCs w:val="26"/>
        </w:rPr>
        <w:t xml:space="preserve"> Ермилова Дарья Николаевна </w:t>
      </w:r>
    </w:p>
    <w:p w:rsidR="00E851DE" w:rsidRPr="00C41F25" w:rsidRDefault="00E851D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7.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>Жюри конкурса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7.1. Для оценки творческих конкурсных работ участников фестиваля формируется жюри, в состав которого могут войти деятели культуры и искусства Ханты-Мансийского автономного округа - Югры, представители АУ «Окружной Дом народного творчества», представители социальных учреждений города Ханты-Мансийска, представители общественности.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7.3. Решение жюри окончательное, обсуждению и пересмотру не подлежит.</w:t>
      </w:r>
    </w:p>
    <w:p w:rsidR="0032487E" w:rsidRPr="00C41F25" w:rsidRDefault="0032487E" w:rsidP="00FE2990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C41F25" w:rsidRDefault="0032487E" w:rsidP="00FE2990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F25">
        <w:rPr>
          <w:rFonts w:ascii="Times New Roman" w:hAnsi="Times New Roman" w:cs="Times New Roman"/>
          <w:b/>
          <w:sz w:val="26"/>
          <w:szCs w:val="26"/>
        </w:rPr>
        <w:t>8.</w:t>
      </w:r>
      <w:r w:rsidRPr="00C41F25">
        <w:rPr>
          <w:rFonts w:ascii="Times New Roman" w:hAnsi="Times New Roman" w:cs="Times New Roman"/>
          <w:b/>
          <w:sz w:val="26"/>
          <w:szCs w:val="26"/>
        </w:rPr>
        <w:tab/>
        <w:t xml:space="preserve">Награждение участников </w:t>
      </w:r>
      <w:r w:rsidR="00F6623C" w:rsidRPr="00C41F25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C41F25">
        <w:rPr>
          <w:rFonts w:ascii="Times New Roman" w:hAnsi="Times New Roman" w:cs="Times New Roman"/>
          <w:b/>
          <w:sz w:val="26"/>
          <w:szCs w:val="26"/>
        </w:rPr>
        <w:t>.</w:t>
      </w:r>
    </w:p>
    <w:p w:rsidR="0032487E" w:rsidRPr="00C41F25" w:rsidRDefault="0032487E" w:rsidP="00FE2990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8.1.</w:t>
      </w:r>
      <w:r w:rsidRPr="00C41F25">
        <w:rPr>
          <w:rFonts w:ascii="Times New Roman" w:hAnsi="Times New Roman" w:cs="Times New Roman"/>
          <w:sz w:val="26"/>
          <w:szCs w:val="26"/>
        </w:rPr>
        <w:tab/>
        <w:t>По итогам конкурса участникам могут быть присвоены следующие звания: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8.2. Обладатель Гран-при конкурса, </w:t>
      </w:r>
    </w:p>
    <w:p w:rsidR="0032487E" w:rsidRPr="00C41F25" w:rsidRDefault="0032487E" w:rsidP="00FE2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8.3. Лауреат I,II,III степени в каждой номинации и  возрастной категории;</w:t>
      </w:r>
    </w:p>
    <w:p w:rsidR="0032487E" w:rsidRPr="00C41F25" w:rsidRDefault="0032487E" w:rsidP="00FE2990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8.4. Участники и победители  конкурса награждаются дипломами;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8.5. Решение о награждении участников вносится в протокол заседания жюри конкурса и подписывается всеми членами жюри.</w:t>
      </w:r>
    </w:p>
    <w:p w:rsidR="0032487E" w:rsidRPr="00C41F25" w:rsidRDefault="0032487E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1F25">
        <w:rPr>
          <w:rFonts w:ascii="Times New Roman" w:hAnsi="Times New Roman" w:cs="Times New Roman"/>
          <w:sz w:val="26"/>
          <w:szCs w:val="26"/>
        </w:rPr>
        <w:t xml:space="preserve">8.6. </w:t>
      </w:r>
      <w:r w:rsidRPr="00C41F25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конкурса</w:t>
      </w:r>
      <w:r w:rsidRPr="00C41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2487E" w:rsidRPr="00C41F25" w:rsidRDefault="0032487E" w:rsidP="00FE29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1F25">
        <w:rPr>
          <w:rFonts w:ascii="Times New Roman" w:hAnsi="Times New Roman" w:cs="Times New Roman"/>
          <w:sz w:val="26"/>
          <w:szCs w:val="26"/>
        </w:rPr>
        <w:t>8.7.</w:t>
      </w:r>
      <w:r w:rsidRPr="00C41F25">
        <w:rPr>
          <w:rFonts w:ascii="Times New Roman" w:hAnsi="Times New Roman" w:cs="Times New Roman"/>
          <w:sz w:val="26"/>
          <w:szCs w:val="26"/>
        </w:rPr>
        <w:tab/>
        <w:t xml:space="preserve">Итоги </w:t>
      </w:r>
      <w:r w:rsidR="00F6623C" w:rsidRPr="00C41F25">
        <w:rPr>
          <w:rFonts w:ascii="Times New Roman" w:hAnsi="Times New Roman" w:cs="Times New Roman"/>
          <w:sz w:val="26"/>
          <w:szCs w:val="26"/>
        </w:rPr>
        <w:t>конкурса</w:t>
      </w:r>
      <w:r w:rsidRPr="00C41F25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автономного учреждения Ханты-Мансийского автономного округа – </w:t>
      </w:r>
      <w:proofErr w:type="spellStart"/>
      <w:r w:rsidRPr="00C41F2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 xml:space="preserve"> «Окружной Дом народного творчества» сайт   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41F25">
        <w:rPr>
          <w:rFonts w:ascii="Times New Roman" w:hAnsi="Times New Roman" w:cs="Times New Roman"/>
          <w:sz w:val="26"/>
          <w:szCs w:val="26"/>
        </w:rPr>
        <w:t>://</w:t>
      </w:r>
      <w:proofErr w:type="gramStart"/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odntugra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, http://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41F25">
        <w:rPr>
          <w:rFonts w:ascii="Times New Roman" w:hAnsi="Times New Roman" w:cs="Times New Roman"/>
          <w:sz w:val="26"/>
          <w:szCs w:val="26"/>
        </w:rPr>
        <w:t xml:space="preserve"> </w:t>
      </w:r>
      <w:r w:rsidRPr="00C41F25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C41F2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kultura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1F2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1F2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487E" w:rsidRPr="00C41F25" w:rsidRDefault="0032487E" w:rsidP="0032487E">
      <w:pPr>
        <w:pStyle w:val="a5"/>
        <w:ind w:left="3435"/>
        <w:jc w:val="both"/>
        <w:rPr>
          <w:rFonts w:ascii="Times New Roman" w:hAnsi="Times New Roman" w:cs="Times New Roman"/>
          <w:sz w:val="26"/>
          <w:szCs w:val="26"/>
        </w:rPr>
      </w:pPr>
    </w:p>
    <w:p w:rsidR="003D5E64" w:rsidRDefault="003D5E64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EB0" w:rsidRDefault="00E96EB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990" w:rsidRDefault="00FE2990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87E" w:rsidRPr="000B467C" w:rsidRDefault="0032487E" w:rsidP="0032487E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67C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F6623C" w:rsidRDefault="00F6623C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96EB0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 xml:space="preserve">на участие в Окружном интернет – конкурсе </w:t>
      </w:r>
      <w:r w:rsidR="00E96EB0">
        <w:rPr>
          <w:rFonts w:ascii="Times New Roman" w:hAnsi="Times New Roman" w:cs="Times New Roman"/>
          <w:b/>
          <w:sz w:val="26"/>
          <w:szCs w:val="26"/>
        </w:rPr>
        <w:t>детского рисунка</w:t>
      </w:r>
    </w:p>
    <w:p w:rsidR="003D5E64" w:rsidRDefault="00FE2990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2487E" w:rsidRPr="00F86B3A">
        <w:rPr>
          <w:rFonts w:ascii="Times New Roman" w:hAnsi="Times New Roman" w:cs="Times New Roman"/>
          <w:b/>
          <w:sz w:val="26"/>
          <w:szCs w:val="26"/>
        </w:rPr>
        <w:t xml:space="preserve">Радуга </w:t>
      </w:r>
      <w:proofErr w:type="spellStart"/>
      <w:r w:rsidR="0032487E" w:rsidRPr="00F86B3A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F662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1.</w:t>
      </w:r>
      <w:r w:rsidRPr="000C3965">
        <w:rPr>
          <w:rFonts w:ascii="Times New Roman" w:hAnsi="Times New Roman" w:cs="Times New Roman"/>
          <w:sz w:val="26"/>
          <w:szCs w:val="26"/>
        </w:rPr>
        <w:tab/>
        <w:t>ФИО участника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2.</w:t>
      </w:r>
      <w:r w:rsidRPr="000C3965">
        <w:rPr>
          <w:rFonts w:ascii="Times New Roman" w:hAnsi="Times New Roman" w:cs="Times New Roman"/>
          <w:sz w:val="26"/>
          <w:szCs w:val="26"/>
        </w:rPr>
        <w:tab/>
        <w:t>Возрастная категория участника, дата рождения</w:t>
      </w:r>
    </w:p>
    <w:p w:rsidR="0032487E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Default="00084618" w:rsidP="00084618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 </w:t>
      </w:r>
    </w:p>
    <w:p w:rsidR="0032487E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084618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 xml:space="preserve">Домашний адрес 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32487E" w:rsidRPr="000C3965" w:rsidRDefault="00084618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 xml:space="preserve">Контактный телефон, </w:t>
      </w:r>
      <w:proofErr w:type="spellStart"/>
      <w:r w:rsidR="0032487E" w:rsidRPr="000C3965">
        <w:rPr>
          <w:rFonts w:ascii="Times New Roman" w:hAnsi="Times New Roman" w:cs="Times New Roman"/>
          <w:sz w:val="26"/>
          <w:szCs w:val="26"/>
        </w:rPr>
        <w:t>e-mail</w:t>
      </w:r>
      <w:proofErr w:type="spellEnd"/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2487E" w:rsidRPr="000C3965" w:rsidRDefault="00084618" w:rsidP="0032487E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2487E" w:rsidRPr="000C3965">
        <w:rPr>
          <w:rFonts w:ascii="Times New Roman" w:hAnsi="Times New Roman" w:cs="Times New Roman"/>
          <w:sz w:val="26"/>
          <w:szCs w:val="26"/>
        </w:rPr>
        <w:t>.</w:t>
      </w:r>
      <w:r w:rsidR="0032487E" w:rsidRPr="000C3965">
        <w:rPr>
          <w:rFonts w:ascii="Times New Roman" w:hAnsi="Times New Roman" w:cs="Times New Roman"/>
          <w:sz w:val="26"/>
          <w:szCs w:val="26"/>
        </w:rPr>
        <w:tab/>
        <w:t>Место учебы или работы, другое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32487E" w:rsidRPr="000C3965">
        <w:rPr>
          <w:rFonts w:ascii="Times New Roman" w:hAnsi="Times New Roman" w:cs="Times New Roman"/>
          <w:sz w:val="26"/>
          <w:szCs w:val="26"/>
        </w:rPr>
        <w:t xml:space="preserve">____; </w:t>
      </w: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>Название художественной работы</w:t>
      </w:r>
      <w:r w:rsidR="00084618">
        <w:rPr>
          <w:rFonts w:ascii="Times New Roman" w:hAnsi="Times New Roman" w:cs="Times New Roman"/>
          <w:sz w:val="26"/>
          <w:szCs w:val="26"/>
        </w:rPr>
        <w:t>, техника</w:t>
      </w:r>
      <w:r w:rsidRPr="000C3965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084618">
        <w:rPr>
          <w:rFonts w:ascii="Times New Roman" w:hAnsi="Times New Roman" w:cs="Times New Roman"/>
          <w:sz w:val="26"/>
          <w:szCs w:val="26"/>
        </w:rPr>
        <w:t>_____</w:t>
      </w:r>
      <w:r w:rsidRPr="000C3965">
        <w:rPr>
          <w:rFonts w:ascii="Times New Roman" w:hAnsi="Times New Roman" w:cs="Times New Roman"/>
          <w:sz w:val="26"/>
          <w:szCs w:val="26"/>
        </w:rPr>
        <w:t xml:space="preserve">_______________; </w:t>
      </w: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2487E" w:rsidRPr="000C3965" w:rsidRDefault="0032487E" w:rsidP="0032487E">
      <w:pPr>
        <w:pStyle w:val="a5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32487E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выражаю согласие  на обработку моих персональных </w:t>
      </w:r>
      <w:proofErr w:type="gramStart"/>
      <w:r w:rsidRPr="000C3965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0C3965">
        <w:rPr>
          <w:rFonts w:ascii="Times New Roman" w:hAnsi="Times New Roman" w:cs="Times New Roman"/>
          <w:sz w:val="26"/>
          <w:szCs w:val="26"/>
        </w:rPr>
        <w:t xml:space="preserve">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32487E" w:rsidRPr="000C3965" w:rsidRDefault="0032487E" w:rsidP="003248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                         (подпись и Ф.И.О. прописью полностью)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</w:p>
    <w:p w:rsidR="0032487E" w:rsidRPr="000C3965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87E" w:rsidRPr="000067D0" w:rsidRDefault="0032487E" w:rsidP="0032487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65">
        <w:rPr>
          <w:rFonts w:ascii="Times New Roman" w:hAnsi="Times New Roman" w:cs="Times New Roman"/>
          <w:sz w:val="26"/>
          <w:szCs w:val="26"/>
        </w:rPr>
        <w:t>Подпись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(расшифровка)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067D0">
        <w:rPr>
          <w:rFonts w:ascii="Times New Roman" w:hAnsi="Times New Roman" w:cs="Times New Roman"/>
          <w:sz w:val="28"/>
          <w:szCs w:val="28"/>
        </w:rPr>
        <w:tab/>
      </w:r>
    </w:p>
    <w:p w:rsidR="00A85C41" w:rsidRDefault="00A85C41"/>
    <w:sectPr w:rsidR="00A85C41" w:rsidSect="00B51E1E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C16"/>
    <w:rsid w:val="00084618"/>
    <w:rsid w:val="0032487E"/>
    <w:rsid w:val="003D5E64"/>
    <w:rsid w:val="004E40AF"/>
    <w:rsid w:val="004F175F"/>
    <w:rsid w:val="006D7105"/>
    <w:rsid w:val="0070292B"/>
    <w:rsid w:val="007873FF"/>
    <w:rsid w:val="007C7DDD"/>
    <w:rsid w:val="009F1649"/>
    <w:rsid w:val="00A85C41"/>
    <w:rsid w:val="00B00C16"/>
    <w:rsid w:val="00B50EB3"/>
    <w:rsid w:val="00B51E1E"/>
    <w:rsid w:val="00BC5367"/>
    <w:rsid w:val="00C41F25"/>
    <w:rsid w:val="00C53B27"/>
    <w:rsid w:val="00CF257C"/>
    <w:rsid w:val="00D12283"/>
    <w:rsid w:val="00E851DE"/>
    <w:rsid w:val="00E96EB0"/>
    <w:rsid w:val="00F010E2"/>
    <w:rsid w:val="00F6623C"/>
    <w:rsid w:val="00F74402"/>
    <w:rsid w:val="00FE07EE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uiPriority w:val="1"/>
    <w:qFormat/>
    <w:rsid w:val="00324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Буряк Ольга</cp:lastModifiedBy>
  <cp:revision>16</cp:revision>
  <cp:lastPrinted>2018-01-23T07:38:00Z</cp:lastPrinted>
  <dcterms:created xsi:type="dcterms:W3CDTF">2018-01-12T11:05:00Z</dcterms:created>
  <dcterms:modified xsi:type="dcterms:W3CDTF">2018-02-13T10:27:00Z</dcterms:modified>
</cp:coreProperties>
</file>